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DED1F" w14:textId="77777777" w:rsidR="00BB62F1" w:rsidRDefault="00BB62F1" w:rsidP="00E94163">
      <w:pPr>
        <w:spacing w:line="240" w:lineRule="auto"/>
        <w:jc w:val="center"/>
        <w:rPr>
          <w:rFonts w:ascii="Tahoma" w:eastAsia="Calibri" w:hAnsi="Tahoma" w:cs="Tahoma"/>
          <w:b/>
          <w:bCs/>
          <w:smallCaps/>
          <w:sz w:val="28"/>
          <w:szCs w:val="28"/>
        </w:rPr>
      </w:pPr>
    </w:p>
    <w:p w14:paraId="6C5AB47B" w14:textId="11141172" w:rsidR="002F7EA4" w:rsidRPr="00B32284" w:rsidRDefault="002F7EA4" w:rsidP="00E94163">
      <w:pPr>
        <w:spacing w:line="240" w:lineRule="auto"/>
        <w:jc w:val="center"/>
        <w:rPr>
          <w:rFonts w:ascii="Tahoma" w:eastAsia="Calibri" w:hAnsi="Tahoma" w:cs="Tahoma"/>
          <w:b/>
          <w:bCs/>
          <w:smallCaps/>
          <w:sz w:val="28"/>
          <w:szCs w:val="28"/>
        </w:rPr>
      </w:pPr>
      <w:r w:rsidRPr="00B32284">
        <w:rPr>
          <w:rFonts w:ascii="Tahoma" w:eastAsia="Calibri" w:hAnsi="Tahoma" w:cs="Tahoma"/>
          <w:b/>
          <w:bCs/>
          <w:smallCaps/>
          <w:sz w:val="28"/>
          <w:szCs w:val="28"/>
        </w:rPr>
        <w:t xml:space="preserve">NOTICE OF ELECTION </w:t>
      </w:r>
    </w:p>
    <w:p w14:paraId="6ECAC88B" w14:textId="77777777" w:rsidR="002F7EA4" w:rsidRPr="00B32284" w:rsidRDefault="002F7EA4" w:rsidP="00E94163">
      <w:pPr>
        <w:spacing w:line="240" w:lineRule="auto"/>
        <w:jc w:val="center"/>
        <w:rPr>
          <w:rFonts w:ascii="Tahoma" w:eastAsia="Calibri" w:hAnsi="Tahoma" w:cs="Tahoma"/>
          <w:b/>
          <w:bCs/>
          <w:smallCaps/>
          <w:sz w:val="21"/>
          <w:szCs w:val="21"/>
        </w:rPr>
      </w:pPr>
      <w:r w:rsidRPr="00B32284">
        <w:rPr>
          <w:rFonts w:ascii="Tahoma" w:eastAsia="Calibri" w:hAnsi="Tahoma" w:cs="Tahoma"/>
          <w:b/>
          <w:bCs/>
          <w:caps/>
          <w:sz w:val="21"/>
          <w:szCs w:val="21"/>
        </w:rPr>
        <w:t>local elections act</w:t>
      </w:r>
      <w:r w:rsidRPr="00B32284">
        <w:rPr>
          <w:rFonts w:ascii="Tahoma" w:eastAsia="Calibri" w:hAnsi="Tahoma" w:cs="Tahoma"/>
          <w:b/>
          <w:bCs/>
          <w:smallCaps/>
          <w:sz w:val="21"/>
          <w:szCs w:val="21"/>
        </w:rPr>
        <w:t xml:space="preserve"> 1986</w:t>
      </w:r>
    </w:p>
    <w:p w14:paraId="747C720E" w14:textId="12726A40" w:rsidR="002F7EA4" w:rsidRPr="00B32284" w:rsidRDefault="00B32284" w:rsidP="00E94163">
      <w:pPr>
        <w:spacing w:line="240" w:lineRule="auto"/>
        <w:jc w:val="center"/>
        <w:rPr>
          <w:rFonts w:ascii="Tahoma" w:eastAsia="Calibri" w:hAnsi="Tahoma" w:cs="Tahoma"/>
          <w:b/>
          <w:bCs/>
          <w:caps/>
          <w:sz w:val="21"/>
          <w:szCs w:val="21"/>
        </w:rPr>
      </w:pPr>
      <w:r w:rsidRPr="00B32284">
        <w:rPr>
          <w:rFonts w:ascii="Tahoma" w:eastAsia="Calibri" w:hAnsi="Tahoma" w:cs="Tahoma"/>
          <w:b/>
          <w:bCs/>
          <w:caps/>
          <w:sz w:val="21"/>
          <w:szCs w:val="21"/>
        </w:rPr>
        <w:t>JURBY PARISH COMMISSIONERS</w:t>
      </w:r>
    </w:p>
    <w:p w14:paraId="6961491D" w14:textId="77777777" w:rsidR="001E5515" w:rsidRPr="00647704" w:rsidRDefault="002F7EA4" w:rsidP="00E94163">
      <w:pPr>
        <w:pStyle w:val="NoSpacing"/>
        <w:jc w:val="center"/>
        <w:rPr>
          <w:rFonts w:ascii="Tahoma" w:hAnsi="Tahoma" w:cs="Tahoma"/>
          <w:b/>
          <w:bCs/>
          <w:sz w:val="20"/>
          <w:szCs w:val="20"/>
        </w:rPr>
      </w:pPr>
      <w:r w:rsidRPr="00647704">
        <w:rPr>
          <w:rFonts w:ascii="Tahoma" w:hAnsi="Tahoma" w:cs="Tahoma"/>
          <w:b/>
          <w:bCs/>
          <w:sz w:val="20"/>
          <w:szCs w:val="20"/>
        </w:rPr>
        <w:t>Notice is hereby given that a</w:t>
      </w:r>
      <w:r w:rsidR="00CD5D04" w:rsidRPr="00647704">
        <w:rPr>
          <w:rFonts w:ascii="Tahoma" w:hAnsi="Tahoma" w:cs="Tahoma"/>
          <w:b/>
          <w:bCs/>
          <w:sz w:val="20"/>
          <w:szCs w:val="20"/>
        </w:rPr>
        <w:t>n</w:t>
      </w:r>
      <w:r w:rsidRPr="00647704">
        <w:rPr>
          <w:rFonts w:ascii="Tahoma" w:hAnsi="Tahoma" w:cs="Tahoma"/>
          <w:b/>
          <w:bCs/>
          <w:sz w:val="20"/>
          <w:szCs w:val="20"/>
        </w:rPr>
        <w:t xml:space="preserve"> election for </w:t>
      </w:r>
      <w:r w:rsidR="00B32284" w:rsidRPr="00647704">
        <w:rPr>
          <w:rFonts w:ascii="Tahoma" w:hAnsi="Tahoma" w:cs="Tahoma"/>
          <w:b/>
          <w:bCs/>
          <w:sz w:val="20"/>
          <w:szCs w:val="20"/>
        </w:rPr>
        <w:t>FIVE members of the Commissioners</w:t>
      </w:r>
      <w:r w:rsidR="00CD5D04" w:rsidRPr="00647704">
        <w:rPr>
          <w:rFonts w:ascii="Tahoma" w:hAnsi="Tahoma" w:cs="Tahoma"/>
          <w:b/>
          <w:bCs/>
          <w:sz w:val="20"/>
          <w:szCs w:val="20"/>
        </w:rPr>
        <w:t xml:space="preserve"> for the Parish of Jurby</w:t>
      </w:r>
    </w:p>
    <w:p w14:paraId="0F5291EE" w14:textId="643BE8DD" w:rsidR="00CD5D04" w:rsidRPr="00647704" w:rsidRDefault="001E5515" w:rsidP="00E94163">
      <w:pPr>
        <w:pStyle w:val="NoSpacing"/>
        <w:jc w:val="center"/>
        <w:rPr>
          <w:rFonts w:ascii="Tahoma" w:hAnsi="Tahoma" w:cs="Tahoma"/>
          <w:b/>
          <w:bCs/>
          <w:sz w:val="20"/>
          <w:szCs w:val="20"/>
        </w:rPr>
      </w:pPr>
      <w:r w:rsidRPr="00647704">
        <w:rPr>
          <w:rFonts w:ascii="Tahoma" w:hAnsi="Tahoma" w:cs="Tahoma"/>
          <w:b/>
          <w:bCs/>
          <w:sz w:val="20"/>
          <w:szCs w:val="20"/>
        </w:rPr>
        <w:t xml:space="preserve"> will be held</w:t>
      </w:r>
      <w:r w:rsidR="00CD5D04" w:rsidRPr="00647704">
        <w:rPr>
          <w:rFonts w:ascii="Tahoma" w:hAnsi="Tahoma" w:cs="Tahoma"/>
          <w:b/>
          <w:bCs/>
          <w:sz w:val="20"/>
          <w:szCs w:val="20"/>
        </w:rPr>
        <w:t>.</w:t>
      </w:r>
    </w:p>
    <w:p w14:paraId="16E25C81" w14:textId="7E7832A5" w:rsidR="001E5515" w:rsidRPr="00647704" w:rsidRDefault="001E5515" w:rsidP="00E94163">
      <w:pPr>
        <w:pStyle w:val="NoSpacing"/>
        <w:jc w:val="center"/>
        <w:rPr>
          <w:rFonts w:ascii="Tahoma" w:hAnsi="Tahoma" w:cs="Tahoma"/>
          <w:b/>
          <w:bCs/>
          <w:sz w:val="20"/>
          <w:szCs w:val="20"/>
        </w:rPr>
      </w:pPr>
      <w:r w:rsidRPr="00647704">
        <w:rPr>
          <w:rFonts w:ascii="Tahoma" w:eastAsia="Calibri" w:hAnsi="Tahoma" w:cs="Tahoma"/>
          <w:sz w:val="20"/>
          <w:szCs w:val="20"/>
        </w:rPr>
        <w:t xml:space="preserve">In the event of a contested election polling will take place on </w:t>
      </w:r>
      <w:r w:rsidRPr="00647704">
        <w:rPr>
          <w:rFonts w:ascii="Tahoma" w:eastAsia="Calibri" w:hAnsi="Tahoma" w:cs="Tahoma"/>
          <w:color w:val="FF0000"/>
          <w:sz w:val="20"/>
          <w:szCs w:val="20"/>
        </w:rPr>
        <w:t>Thursday, 22 July 2021</w:t>
      </w:r>
    </w:p>
    <w:p w14:paraId="7025C430" w14:textId="77777777" w:rsidR="001E5515" w:rsidRPr="00647704" w:rsidRDefault="001E5515" w:rsidP="00E94163">
      <w:pPr>
        <w:pStyle w:val="NoSpacing"/>
        <w:jc w:val="center"/>
        <w:rPr>
          <w:rFonts w:ascii="Tahoma" w:hAnsi="Tahoma" w:cs="Tahoma"/>
          <w:b/>
          <w:bCs/>
          <w:sz w:val="20"/>
          <w:szCs w:val="20"/>
        </w:rPr>
      </w:pPr>
    </w:p>
    <w:p w14:paraId="65947841" w14:textId="08AF32C0" w:rsidR="00B32284" w:rsidRDefault="00B32284" w:rsidP="00E94163">
      <w:pPr>
        <w:pStyle w:val="NoSpacing"/>
        <w:jc w:val="center"/>
        <w:rPr>
          <w:b/>
          <w:bCs/>
          <w:color w:val="FF0000"/>
        </w:rPr>
      </w:pPr>
      <w:r>
        <w:rPr>
          <w:b/>
          <w:bCs/>
          <w:color w:val="FF0000"/>
        </w:rPr>
        <w:t>The members elected will serve for a period of FOUR years, commencing on the 1 August 2021</w:t>
      </w:r>
    </w:p>
    <w:p w14:paraId="443A98A9" w14:textId="77777777" w:rsidR="00647704" w:rsidRPr="0041165B" w:rsidRDefault="00647704" w:rsidP="00E94163">
      <w:pPr>
        <w:pStyle w:val="NoSpacing"/>
        <w:jc w:val="center"/>
        <w:rPr>
          <w:b/>
          <w:bCs/>
          <w:i/>
        </w:rPr>
      </w:pPr>
    </w:p>
    <w:p w14:paraId="29D35E4C" w14:textId="5E7488A0" w:rsidR="00C47003" w:rsidRDefault="00C47003" w:rsidP="00E94163">
      <w:pPr>
        <w:pStyle w:val="NoSpacing"/>
      </w:pPr>
      <w:r w:rsidRPr="00C47003">
        <w:rPr>
          <w:b/>
          <w:bCs/>
        </w:rPr>
        <w:t xml:space="preserve">            </w:t>
      </w:r>
      <w:r w:rsidR="002F7EA4" w:rsidRPr="00C47003">
        <w:rPr>
          <w:b/>
          <w:bCs/>
        </w:rPr>
        <w:t>Forms of nomination</w:t>
      </w:r>
      <w:r w:rsidR="002F7EA4">
        <w:t xml:space="preserve"> may be obtained from the Clerk</w:t>
      </w:r>
      <w:r w:rsidR="00B32284">
        <w:t xml:space="preserve"> at East Nappin, Jurby</w:t>
      </w:r>
      <w:r w:rsidR="00ED120D">
        <w:t>, IM7 3AY</w:t>
      </w:r>
      <w:r w:rsidR="00B32284">
        <w:t xml:space="preserve"> </w:t>
      </w:r>
    </w:p>
    <w:p w14:paraId="71128161" w14:textId="2AA3CA69" w:rsidR="00607B90" w:rsidRDefault="00C47003" w:rsidP="00E94163">
      <w:pPr>
        <w:pStyle w:val="NoSpacing"/>
      </w:pPr>
      <w:r>
        <w:t xml:space="preserve">        </w:t>
      </w:r>
      <w:r w:rsidR="002F7EA4">
        <w:t>during normal</w:t>
      </w:r>
      <w:r>
        <w:t xml:space="preserve"> </w:t>
      </w:r>
      <w:r w:rsidR="002F7EA4">
        <w:t>office hours</w:t>
      </w:r>
      <w:r w:rsidR="00ED120D">
        <w:t>:</w:t>
      </w:r>
      <w:r w:rsidR="00607B90">
        <w:t xml:space="preserve">  Mon-Thurs 10am-12.30pm</w:t>
      </w:r>
      <w:r w:rsidR="00647704">
        <w:t xml:space="preserve">. </w:t>
      </w:r>
      <w:r w:rsidR="00647704" w:rsidRPr="00647704">
        <w:rPr>
          <w:b/>
          <w:bCs/>
        </w:rPr>
        <w:t>E</w:t>
      </w:r>
      <w:r w:rsidR="00607B90" w:rsidRPr="00CD5D04">
        <w:rPr>
          <w:b/>
          <w:bCs/>
          <w:sz w:val="24"/>
          <w:szCs w:val="24"/>
        </w:rPr>
        <w:t>mail</w:t>
      </w:r>
      <w:r w:rsidR="00F33C4F">
        <w:rPr>
          <w:b/>
          <w:bCs/>
          <w:sz w:val="24"/>
          <w:szCs w:val="24"/>
        </w:rPr>
        <w:t>:</w:t>
      </w:r>
      <w:r w:rsidR="00CD5D04">
        <w:rPr>
          <w:b/>
          <w:bCs/>
          <w:sz w:val="24"/>
          <w:szCs w:val="24"/>
        </w:rPr>
        <w:t xml:space="preserve">  </w:t>
      </w:r>
      <w:r w:rsidR="00607B90" w:rsidRPr="00CD5D04">
        <w:rPr>
          <w:b/>
          <w:bCs/>
          <w:sz w:val="24"/>
          <w:szCs w:val="24"/>
        </w:rPr>
        <w:t>clerk@jurbyparish.com</w:t>
      </w:r>
    </w:p>
    <w:p w14:paraId="23855011" w14:textId="4C026384" w:rsidR="002F7EA4" w:rsidRDefault="00C47003" w:rsidP="00E94163">
      <w:pPr>
        <w:spacing w:line="240" w:lineRule="auto"/>
        <w:rPr>
          <w:rFonts w:ascii="Tahoma" w:eastAsia="Calibri" w:hAnsi="Tahoma" w:cs="Tahoma"/>
          <w:sz w:val="21"/>
          <w:szCs w:val="21"/>
        </w:rPr>
      </w:pPr>
      <w:r>
        <w:rPr>
          <w:rFonts w:ascii="Tahoma" w:eastAsia="Calibri" w:hAnsi="Tahoma" w:cs="Tahoma"/>
          <w:sz w:val="21"/>
          <w:szCs w:val="21"/>
        </w:rPr>
        <w:t xml:space="preserve">             </w:t>
      </w:r>
      <w:r w:rsidR="002F7EA4">
        <w:rPr>
          <w:rFonts w:ascii="Tahoma" w:eastAsia="Calibri" w:hAnsi="Tahoma" w:cs="Tahoma"/>
          <w:sz w:val="21"/>
          <w:szCs w:val="21"/>
        </w:rPr>
        <w:t>The form of nomination paper includes instructions as to its completion and signing.</w:t>
      </w:r>
    </w:p>
    <w:p w14:paraId="4AC845C2" w14:textId="77777777" w:rsidR="00647704" w:rsidRDefault="002F7EA4" w:rsidP="00E94163">
      <w:pPr>
        <w:pStyle w:val="NoSpacing"/>
        <w:jc w:val="center"/>
        <w:rPr>
          <w:b/>
          <w:bCs/>
        </w:rPr>
      </w:pPr>
      <w:r w:rsidRPr="00647704">
        <w:rPr>
          <w:b/>
          <w:bCs/>
        </w:rPr>
        <w:t>A nomination paper duly completed must be delivered before 5.00pm on the</w:t>
      </w:r>
    </w:p>
    <w:p w14:paraId="435FD6B6" w14:textId="3E544EA4" w:rsidR="00647704" w:rsidRDefault="008870C3" w:rsidP="00E94163">
      <w:pPr>
        <w:pStyle w:val="NoSpacing"/>
        <w:jc w:val="center"/>
        <w:rPr>
          <w:b/>
          <w:bCs/>
        </w:rPr>
      </w:pPr>
      <w:r w:rsidRPr="00647704">
        <w:rPr>
          <w:b/>
          <w:bCs/>
        </w:rPr>
        <w:t xml:space="preserve"> </w:t>
      </w:r>
      <w:r w:rsidRPr="00647704">
        <w:rPr>
          <w:b/>
          <w:bCs/>
          <w:color w:val="FF0000"/>
        </w:rPr>
        <w:t>Tuesday,</w:t>
      </w:r>
      <w:r w:rsidR="00647704">
        <w:rPr>
          <w:b/>
          <w:bCs/>
          <w:color w:val="FF0000"/>
        </w:rPr>
        <w:t xml:space="preserve"> </w:t>
      </w:r>
      <w:r w:rsidRPr="00647704">
        <w:rPr>
          <w:b/>
          <w:bCs/>
          <w:color w:val="FF0000"/>
        </w:rPr>
        <w:t xml:space="preserve">29 June 2021 </w:t>
      </w:r>
      <w:r w:rsidRPr="00647704">
        <w:rPr>
          <w:b/>
          <w:bCs/>
        </w:rPr>
        <w:t>at</w:t>
      </w:r>
      <w:r w:rsidR="002F7EA4" w:rsidRPr="00647704">
        <w:rPr>
          <w:b/>
          <w:bCs/>
        </w:rPr>
        <w:t xml:space="preserve"> the address of the Clerk.</w:t>
      </w:r>
    </w:p>
    <w:p w14:paraId="4359C2E5" w14:textId="77777777" w:rsidR="00647704" w:rsidRDefault="00647704" w:rsidP="00E94163">
      <w:pPr>
        <w:pStyle w:val="NoSpacing"/>
        <w:jc w:val="center"/>
        <w:rPr>
          <w:rFonts w:ascii="Tahoma" w:eastAsia="Calibri" w:hAnsi="Tahoma" w:cs="Tahoma"/>
          <w:sz w:val="21"/>
          <w:szCs w:val="21"/>
        </w:rPr>
      </w:pPr>
    </w:p>
    <w:p w14:paraId="2AC3BE5F" w14:textId="45BB740C" w:rsidR="00607B90" w:rsidRDefault="00607B90" w:rsidP="00E94163">
      <w:pPr>
        <w:spacing w:line="240" w:lineRule="auto"/>
        <w:rPr>
          <w:rFonts w:ascii="Tahoma" w:eastAsia="Calibri" w:hAnsi="Tahoma" w:cs="Tahoma"/>
          <w:sz w:val="21"/>
          <w:szCs w:val="21"/>
        </w:rPr>
      </w:pPr>
      <w:r>
        <w:rPr>
          <w:rFonts w:ascii="Tahoma" w:eastAsia="Calibri" w:hAnsi="Tahoma" w:cs="Tahoma"/>
          <w:sz w:val="21"/>
          <w:szCs w:val="21"/>
        </w:rPr>
        <w:t xml:space="preserve">The Returning Officer will attend on 30 June 2021 at 2.00pm to hear and decide objections to Nomination </w:t>
      </w:r>
      <w:r w:rsidR="00CD5D04">
        <w:rPr>
          <w:rFonts w:ascii="Tahoma" w:eastAsia="Calibri" w:hAnsi="Tahoma" w:cs="Tahoma"/>
          <w:sz w:val="21"/>
          <w:szCs w:val="21"/>
        </w:rPr>
        <w:t>Papers and</w:t>
      </w:r>
      <w:r>
        <w:rPr>
          <w:rFonts w:ascii="Tahoma" w:eastAsia="Calibri" w:hAnsi="Tahoma" w:cs="Tahoma"/>
          <w:sz w:val="21"/>
          <w:szCs w:val="21"/>
        </w:rPr>
        <w:t xml:space="preserve"> in the case that there </w:t>
      </w:r>
      <w:r w:rsidR="00CD5D04">
        <w:rPr>
          <w:rFonts w:ascii="Tahoma" w:eastAsia="Calibri" w:hAnsi="Tahoma" w:cs="Tahoma"/>
          <w:sz w:val="21"/>
          <w:szCs w:val="21"/>
        </w:rPr>
        <w:t>are</w:t>
      </w:r>
      <w:r>
        <w:rPr>
          <w:rFonts w:ascii="Tahoma" w:eastAsia="Calibri" w:hAnsi="Tahoma" w:cs="Tahoma"/>
          <w:sz w:val="21"/>
          <w:szCs w:val="21"/>
        </w:rPr>
        <w:t xml:space="preserve"> only sufficient valid nominations received to fill the vacancies, will declare such persons duly elected under the provisions of the above Act.</w:t>
      </w:r>
    </w:p>
    <w:p w14:paraId="07D3E68C" w14:textId="71591250" w:rsidR="002F7EA4" w:rsidRDefault="002F7EA4" w:rsidP="00E94163">
      <w:pPr>
        <w:spacing w:line="240" w:lineRule="auto"/>
        <w:rPr>
          <w:rFonts w:ascii="Tahoma" w:eastAsia="Calibri" w:hAnsi="Tahoma" w:cs="Tahoma"/>
          <w:sz w:val="21"/>
          <w:szCs w:val="21"/>
        </w:rPr>
      </w:pPr>
      <w:r>
        <w:rPr>
          <w:rFonts w:ascii="Tahoma" w:eastAsia="Calibri" w:hAnsi="Tahoma" w:cs="Tahoma"/>
          <w:sz w:val="21"/>
          <w:szCs w:val="21"/>
        </w:rPr>
        <w:t xml:space="preserve">In the event of a contested election polling will take place on </w:t>
      </w:r>
      <w:r w:rsidR="008870C3" w:rsidRPr="0037407F">
        <w:rPr>
          <w:rFonts w:ascii="Tahoma" w:eastAsia="Calibri" w:hAnsi="Tahoma" w:cs="Tahoma"/>
          <w:color w:val="FF0000"/>
          <w:sz w:val="21"/>
          <w:szCs w:val="21"/>
        </w:rPr>
        <w:t>Thursday, 22 July 2021</w:t>
      </w:r>
      <w:r w:rsidR="008870C3">
        <w:rPr>
          <w:rFonts w:ascii="Tahoma" w:eastAsia="Calibri" w:hAnsi="Tahoma" w:cs="Tahoma"/>
          <w:sz w:val="21"/>
          <w:szCs w:val="21"/>
        </w:rPr>
        <w:tab/>
      </w:r>
    </w:p>
    <w:p w14:paraId="6740319E" w14:textId="77777777" w:rsidR="002F7EA4" w:rsidRDefault="002F7EA4" w:rsidP="00E94163">
      <w:pPr>
        <w:spacing w:after="120" w:line="240" w:lineRule="auto"/>
        <w:rPr>
          <w:rFonts w:ascii="Tahoma" w:eastAsia="Calibri" w:hAnsi="Tahoma" w:cs="Tahoma"/>
          <w:sz w:val="21"/>
          <w:szCs w:val="21"/>
        </w:rPr>
      </w:pPr>
      <w:r>
        <w:rPr>
          <w:rFonts w:ascii="Tahoma" w:eastAsia="Calibri" w:hAnsi="Tahoma" w:cs="Tahoma"/>
          <w:sz w:val="21"/>
          <w:szCs w:val="21"/>
        </w:rPr>
        <w:t>Candidates may obtain one copy of the register of electors for the district/ward from their returning officer free of charge.</w:t>
      </w:r>
    </w:p>
    <w:p w14:paraId="24BC7369" w14:textId="77777777" w:rsidR="002F7EA4" w:rsidRPr="00CD5D04" w:rsidRDefault="002F7EA4" w:rsidP="00E94163">
      <w:pPr>
        <w:spacing w:line="240" w:lineRule="auto"/>
        <w:rPr>
          <w:rFonts w:ascii="Tahoma" w:eastAsia="Calibri" w:hAnsi="Tahoma" w:cs="Tahoma"/>
          <w:sz w:val="18"/>
          <w:szCs w:val="18"/>
        </w:rPr>
      </w:pPr>
      <w:r w:rsidRPr="00CD5D04">
        <w:rPr>
          <w:rFonts w:ascii="Tahoma" w:eastAsia="Calibri" w:hAnsi="Tahoma" w:cs="Tahoma"/>
          <w:sz w:val="18"/>
          <w:szCs w:val="18"/>
        </w:rPr>
        <w:t xml:space="preserve">Copies of the Local Elections Act 1986, the Representation of the People Act 1995(as amended), the Local Election Rules 2003 (as amended) and the Local Elections (Absent Voters) Regulations 2008 (as amended) are available from the Tynwald Library, Legislative Buildings, Douglas, IM1 3PW and from the Department`s website. </w:t>
      </w:r>
    </w:p>
    <w:p w14:paraId="6CA44408" w14:textId="77777777" w:rsidR="002F7EA4" w:rsidRPr="00607B90" w:rsidRDefault="002F7EA4" w:rsidP="00E94163">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line="240" w:lineRule="auto"/>
        <w:jc w:val="center"/>
        <w:rPr>
          <w:rFonts w:ascii="Tahoma" w:eastAsia="Calibri" w:hAnsi="Tahoma" w:cs="Tahoma"/>
          <w:sz w:val="20"/>
          <w:szCs w:val="20"/>
        </w:rPr>
      </w:pPr>
      <w:r w:rsidRPr="00607B90">
        <w:rPr>
          <w:rFonts w:ascii="Tahoma" w:eastAsia="Calibri" w:hAnsi="Tahoma" w:cs="Tahoma"/>
          <w:sz w:val="20"/>
          <w:szCs w:val="20"/>
        </w:rPr>
        <w:t>ABSENT VOTERS</w:t>
      </w:r>
    </w:p>
    <w:p w14:paraId="74D2CC48" w14:textId="77777777" w:rsidR="002F7EA4" w:rsidRPr="00607B90" w:rsidRDefault="002F7EA4" w:rsidP="00E9416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Tahoma" w:eastAsia="Calibri" w:hAnsi="Tahoma" w:cs="Tahoma"/>
          <w:sz w:val="20"/>
          <w:szCs w:val="20"/>
        </w:rPr>
      </w:pPr>
      <w:r w:rsidRPr="00607B90">
        <w:rPr>
          <w:rFonts w:ascii="Tahoma" w:eastAsia="Calibri" w:hAnsi="Tahoma" w:cs="Tahoma"/>
          <w:sz w:val="20"/>
          <w:szCs w:val="20"/>
        </w:rPr>
        <w:t>Absent voter’s ballot papers can be obtained only by means of an application duly completed and received by the returning officer –</w:t>
      </w:r>
    </w:p>
    <w:p w14:paraId="55F3DD37" w14:textId="57FB3432" w:rsidR="002F7EA4" w:rsidRPr="00607B90" w:rsidRDefault="002F7EA4" w:rsidP="00D71929">
      <w:pPr>
        <w:numPr>
          <w:ilvl w:val="0"/>
          <w:numId w:val="1"/>
        </w:numPr>
        <w:pBdr>
          <w:top w:val="single" w:sz="4" w:space="1" w:color="auto"/>
          <w:left w:val="single" w:sz="4" w:space="4" w:color="auto"/>
          <w:bottom w:val="single" w:sz="4" w:space="1" w:color="auto"/>
          <w:right w:val="single" w:sz="4" w:space="4" w:color="auto"/>
        </w:pBdr>
        <w:tabs>
          <w:tab w:val="num" w:pos="880"/>
        </w:tabs>
        <w:spacing w:after="0" w:line="240" w:lineRule="auto"/>
        <w:ind w:left="880" w:hanging="470"/>
        <w:rPr>
          <w:rFonts w:ascii="Tahoma" w:eastAsia="Calibri" w:hAnsi="Tahoma" w:cs="Tahoma"/>
          <w:sz w:val="20"/>
          <w:szCs w:val="20"/>
        </w:rPr>
      </w:pPr>
      <w:r w:rsidRPr="00607B90">
        <w:rPr>
          <w:rFonts w:ascii="Tahoma" w:eastAsia="Calibri" w:hAnsi="Tahoma" w:cs="Tahoma"/>
          <w:sz w:val="20"/>
          <w:szCs w:val="20"/>
        </w:rPr>
        <w:t xml:space="preserve">where the absent voter’s ballot paper is to be marked in the Isle of Man, at least 7 clear days before the day fixed for the poll; or </w:t>
      </w:r>
      <w:r w:rsidR="00CD5D04">
        <w:rPr>
          <w:rFonts w:ascii="Tahoma" w:eastAsia="Calibri" w:hAnsi="Tahoma" w:cs="Tahoma"/>
          <w:sz w:val="20"/>
          <w:szCs w:val="20"/>
        </w:rPr>
        <w:t>Wednesday, 14/7/21</w:t>
      </w:r>
      <w:r w:rsidRPr="00607B90">
        <w:rPr>
          <w:rFonts w:ascii="Tahoma" w:eastAsia="Calibri" w:hAnsi="Tahoma" w:cs="Tahoma"/>
          <w:sz w:val="20"/>
          <w:szCs w:val="20"/>
        </w:rPr>
        <w:br/>
      </w:r>
    </w:p>
    <w:p w14:paraId="077A78F3" w14:textId="5A18FFDA" w:rsidR="002F7EA4" w:rsidRPr="00607B90" w:rsidRDefault="002F7EA4" w:rsidP="00D71929">
      <w:pPr>
        <w:numPr>
          <w:ilvl w:val="0"/>
          <w:numId w:val="1"/>
        </w:numPr>
        <w:pBdr>
          <w:top w:val="single" w:sz="4" w:space="1" w:color="auto"/>
          <w:left w:val="single" w:sz="4" w:space="4" w:color="auto"/>
          <w:bottom w:val="single" w:sz="4" w:space="1" w:color="auto"/>
          <w:right w:val="single" w:sz="4" w:space="4" w:color="auto"/>
        </w:pBdr>
        <w:tabs>
          <w:tab w:val="num" w:pos="880"/>
        </w:tabs>
        <w:spacing w:after="0" w:line="240" w:lineRule="auto"/>
        <w:ind w:left="880" w:hanging="440"/>
        <w:rPr>
          <w:rFonts w:ascii="Tahoma" w:eastAsia="Calibri" w:hAnsi="Tahoma" w:cs="Tahoma"/>
          <w:sz w:val="20"/>
          <w:szCs w:val="20"/>
        </w:rPr>
      </w:pPr>
      <w:r w:rsidRPr="00607B90">
        <w:rPr>
          <w:rFonts w:ascii="Tahoma" w:eastAsia="Calibri" w:hAnsi="Tahoma" w:cs="Tahoma"/>
          <w:sz w:val="20"/>
          <w:szCs w:val="20"/>
        </w:rPr>
        <w:t>where the absent voter’s ballot paper is to be marked elsewhere than in the Isle of Man, at least 9 clear days before the day fixed for the poll</w:t>
      </w:r>
      <w:r w:rsidR="00CD5D04">
        <w:rPr>
          <w:rFonts w:ascii="Tahoma" w:eastAsia="Calibri" w:hAnsi="Tahoma" w:cs="Tahoma"/>
          <w:sz w:val="20"/>
          <w:szCs w:val="20"/>
        </w:rPr>
        <w:t>, not later than Monday 12/7/21</w:t>
      </w:r>
      <w:r w:rsidRPr="00607B90">
        <w:rPr>
          <w:rFonts w:ascii="Tahoma" w:eastAsia="Calibri" w:hAnsi="Tahoma" w:cs="Tahoma"/>
          <w:sz w:val="20"/>
          <w:szCs w:val="20"/>
        </w:rPr>
        <w:br/>
      </w:r>
    </w:p>
    <w:p w14:paraId="007EC052" w14:textId="77777777" w:rsidR="002F7EA4" w:rsidRPr="00607B90" w:rsidRDefault="002F7EA4" w:rsidP="00D71929">
      <w:pPr>
        <w:pBdr>
          <w:top w:val="single" w:sz="4" w:space="1" w:color="auto"/>
          <w:left w:val="single" w:sz="4" w:space="4" w:color="auto"/>
          <w:bottom w:val="single" w:sz="4" w:space="1" w:color="auto"/>
          <w:right w:val="single" w:sz="4" w:space="4" w:color="auto"/>
        </w:pBdr>
        <w:spacing w:after="120" w:line="240" w:lineRule="auto"/>
        <w:rPr>
          <w:rFonts w:ascii="Tahoma" w:eastAsia="Calibri" w:hAnsi="Tahoma" w:cs="Tahoma"/>
          <w:sz w:val="20"/>
          <w:szCs w:val="20"/>
        </w:rPr>
      </w:pPr>
      <w:r w:rsidRPr="00607B90">
        <w:rPr>
          <w:rFonts w:ascii="Tahoma" w:eastAsia="Calibri" w:hAnsi="Tahoma" w:cs="Tahoma"/>
          <w:sz w:val="20"/>
          <w:szCs w:val="20"/>
        </w:rPr>
        <w:t>Absent voter’s ballot papers will be issued to persons whom the returning officer has accepted as being entitled to vote as such at the address in the Isle of Man or elsewhere as notified to the returning officer –</w:t>
      </w:r>
    </w:p>
    <w:p w14:paraId="19A4CC8E" w14:textId="77777777" w:rsidR="002F7EA4" w:rsidRPr="00607B90" w:rsidRDefault="002F7EA4" w:rsidP="00D71929">
      <w:pPr>
        <w:numPr>
          <w:ilvl w:val="0"/>
          <w:numId w:val="2"/>
        </w:numPr>
        <w:pBdr>
          <w:top w:val="single" w:sz="4" w:space="1" w:color="auto"/>
          <w:left w:val="single" w:sz="4" w:space="4" w:color="auto"/>
          <w:bottom w:val="single" w:sz="4" w:space="1" w:color="auto"/>
          <w:right w:val="single" w:sz="4" w:space="4" w:color="auto"/>
        </w:pBdr>
        <w:spacing w:after="120" w:line="240" w:lineRule="auto"/>
        <w:ind w:left="1077"/>
        <w:rPr>
          <w:rFonts w:ascii="Tahoma" w:eastAsia="Calibri" w:hAnsi="Tahoma" w:cs="Tahoma"/>
          <w:sz w:val="20"/>
          <w:szCs w:val="20"/>
        </w:rPr>
      </w:pPr>
      <w:r w:rsidRPr="00607B90">
        <w:rPr>
          <w:rFonts w:ascii="Tahoma" w:eastAsia="Calibri" w:hAnsi="Tahoma" w:cs="Tahoma"/>
          <w:sz w:val="20"/>
          <w:szCs w:val="20"/>
        </w:rPr>
        <w:t>where the ballot paper is to be marked in the Isle of Man, at least 5 clear days before the day fixed for the poll; or</w:t>
      </w:r>
    </w:p>
    <w:p w14:paraId="624810FE" w14:textId="77777777" w:rsidR="002F7EA4" w:rsidRPr="00607B90" w:rsidRDefault="002F7EA4" w:rsidP="00D71929">
      <w:pPr>
        <w:numPr>
          <w:ilvl w:val="0"/>
          <w:numId w:val="2"/>
        </w:numPr>
        <w:pBdr>
          <w:top w:val="single" w:sz="4" w:space="1" w:color="auto"/>
          <w:left w:val="single" w:sz="4" w:space="4" w:color="auto"/>
          <w:bottom w:val="single" w:sz="4" w:space="1" w:color="auto"/>
          <w:right w:val="single" w:sz="4" w:space="4" w:color="auto"/>
        </w:pBdr>
        <w:spacing w:after="120" w:line="240" w:lineRule="auto"/>
        <w:ind w:left="1077"/>
        <w:rPr>
          <w:rFonts w:ascii="Tahoma" w:eastAsia="Calibri" w:hAnsi="Tahoma" w:cs="Tahoma"/>
          <w:sz w:val="20"/>
          <w:szCs w:val="20"/>
        </w:rPr>
      </w:pPr>
      <w:r w:rsidRPr="00607B90">
        <w:rPr>
          <w:rFonts w:ascii="Tahoma" w:eastAsia="Calibri" w:hAnsi="Tahoma" w:cs="Tahoma"/>
          <w:sz w:val="20"/>
          <w:szCs w:val="20"/>
        </w:rPr>
        <w:t>where the ballot paper is to be marked elsewhere than in the Isle of Man, at least 7 clear days before day fixed for the poll.</w:t>
      </w:r>
    </w:p>
    <w:p w14:paraId="230C533B" w14:textId="77777777" w:rsidR="00607B90" w:rsidRDefault="002F7EA4" w:rsidP="00D71929">
      <w:pPr>
        <w:pBdr>
          <w:top w:val="single" w:sz="4" w:space="1" w:color="auto"/>
          <w:left w:val="single" w:sz="4" w:space="4" w:color="auto"/>
          <w:bottom w:val="single" w:sz="4" w:space="1" w:color="auto"/>
          <w:right w:val="single" w:sz="4" w:space="4" w:color="auto"/>
        </w:pBdr>
        <w:spacing w:after="120" w:line="240" w:lineRule="auto"/>
        <w:rPr>
          <w:rFonts w:ascii="Tahoma" w:eastAsia="Calibri" w:hAnsi="Tahoma" w:cs="Tahoma"/>
          <w:sz w:val="20"/>
          <w:szCs w:val="20"/>
        </w:rPr>
      </w:pPr>
      <w:r w:rsidRPr="00607B90">
        <w:rPr>
          <w:rFonts w:ascii="Tahoma" w:eastAsia="Calibri" w:hAnsi="Tahoma" w:cs="Tahoma"/>
          <w:sz w:val="20"/>
          <w:szCs w:val="20"/>
        </w:rPr>
        <w:t>Provided that where the absent voter’s ballot is to be marked in the Isle of Man the ballot may be delivered to the returning officer at any time before the close of the poll.</w:t>
      </w:r>
    </w:p>
    <w:p w14:paraId="01C0C877" w14:textId="05C776F0" w:rsidR="002F7EA4" w:rsidRPr="00CD5D04" w:rsidRDefault="002F7EA4" w:rsidP="00D71929">
      <w:pPr>
        <w:pBdr>
          <w:top w:val="single" w:sz="4" w:space="1" w:color="auto"/>
          <w:left w:val="single" w:sz="4" w:space="4" w:color="auto"/>
          <w:bottom w:val="single" w:sz="4" w:space="1" w:color="auto"/>
          <w:right w:val="single" w:sz="4" w:space="4" w:color="auto"/>
        </w:pBdr>
        <w:spacing w:after="120" w:line="240" w:lineRule="auto"/>
        <w:rPr>
          <w:rFonts w:ascii="Tahoma" w:eastAsia="Calibri" w:hAnsi="Tahoma" w:cs="Tahoma"/>
          <w:b/>
          <w:bCs/>
          <w:color w:val="FF0000"/>
          <w:sz w:val="16"/>
          <w:szCs w:val="16"/>
        </w:rPr>
      </w:pPr>
      <w:r w:rsidRPr="00607B90">
        <w:rPr>
          <w:rFonts w:ascii="Tahoma" w:eastAsia="Calibri" w:hAnsi="Tahoma" w:cs="Tahoma"/>
          <w:sz w:val="16"/>
          <w:szCs w:val="16"/>
        </w:rPr>
        <w:t xml:space="preserve">Application forms are available from the Returning Officer and at </w:t>
      </w:r>
      <w:r w:rsidR="00CD5D04">
        <w:rPr>
          <w:rFonts w:ascii="Tahoma" w:eastAsia="Calibri" w:hAnsi="Tahoma" w:cs="Tahoma"/>
          <w:sz w:val="16"/>
          <w:szCs w:val="16"/>
        </w:rPr>
        <w:t>Ramsey</w:t>
      </w:r>
      <w:r w:rsidRPr="00607B90">
        <w:rPr>
          <w:rFonts w:ascii="Tahoma" w:eastAsia="Calibri" w:hAnsi="Tahoma" w:cs="Tahoma"/>
          <w:sz w:val="16"/>
          <w:szCs w:val="16"/>
        </w:rPr>
        <w:t xml:space="preserve"> police station in the district during normal office hours.</w:t>
      </w:r>
      <w:r w:rsidRPr="00607B90">
        <w:rPr>
          <w:rFonts w:ascii="Tahoma" w:eastAsia="Calibri" w:hAnsi="Tahoma" w:cs="Tahoma"/>
          <w:sz w:val="16"/>
          <w:szCs w:val="16"/>
        </w:rPr>
        <w:br/>
      </w:r>
      <w:r w:rsidRPr="00607B90">
        <w:rPr>
          <w:rFonts w:ascii="Tahoma" w:eastAsia="Calibri" w:hAnsi="Tahoma" w:cs="Tahoma"/>
          <w:sz w:val="16"/>
          <w:szCs w:val="16"/>
        </w:rPr>
        <w:br/>
        <w:t>The Representation of the People Act 1995 (as amended) provides that a person who is or will be entitled to vote at an election may apply to the returning officer of the district or ward in which that person seeks to exercise his or her vote to be treated as an absent voter.</w:t>
      </w:r>
      <w:r w:rsidRPr="00CD5D04">
        <w:rPr>
          <w:rFonts w:ascii="Tahoma" w:eastAsia="Calibri" w:hAnsi="Tahoma" w:cs="Tahoma"/>
          <w:b/>
          <w:bCs/>
          <w:color w:val="FF0000"/>
          <w:sz w:val="16"/>
          <w:szCs w:val="16"/>
        </w:rPr>
        <w:tab/>
      </w:r>
      <w:r w:rsidRPr="00CD5D04">
        <w:rPr>
          <w:rFonts w:ascii="Tahoma" w:eastAsia="Calibri" w:hAnsi="Tahoma" w:cs="Tahoma"/>
          <w:b/>
          <w:bCs/>
          <w:color w:val="FF0000"/>
          <w:sz w:val="16"/>
          <w:szCs w:val="16"/>
        </w:rPr>
        <w:tab/>
      </w:r>
    </w:p>
    <w:p w14:paraId="3935447A" w14:textId="296A5391" w:rsidR="00F14179" w:rsidRDefault="002F7EA4" w:rsidP="00D71929">
      <w:pPr>
        <w:pBdr>
          <w:top w:val="single" w:sz="4" w:space="1" w:color="auto"/>
          <w:left w:val="single" w:sz="4" w:space="4" w:color="auto"/>
          <w:bottom w:val="single" w:sz="4" w:space="1" w:color="auto"/>
          <w:right w:val="single" w:sz="4" w:space="4" w:color="auto"/>
        </w:pBdr>
        <w:jc w:val="center"/>
      </w:pPr>
      <w:r w:rsidRPr="00CD5D04">
        <w:rPr>
          <w:rFonts w:ascii="Tahoma" w:eastAsia="Calibri" w:hAnsi="Tahoma" w:cs="Tahoma"/>
          <w:b/>
          <w:bCs/>
          <w:color w:val="FF0000"/>
          <w:sz w:val="16"/>
          <w:szCs w:val="16"/>
        </w:rPr>
        <w:t>TAKE NOTICE that all persons who are guilty of bribery, treating, undue influence, personation or other corrupt practices at the election, are, on conviction of such offence, liable to the penalties mentioned in that behalf in the Representation of the People Act 1995(as amended)</w:t>
      </w:r>
      <w:r w:rsidRPr="00CD5D04">
        <w:rPr>
          <w:rFonts w:ascii="Tahoma" w:eastAsia="Calibri" w:hAnsi="Tahoma" w:cs="Tahoma"/>
          <w:b/>
          <w:bCs/>
          <w:color w:val="FF0000"/>
          <w:sz w:val="21"/>
          <w:szCs w:val="21"/>
        </w:rPr>
        <w:br/>
      </w:r>
    </w:p>
    <w:sectPr w:rsidR="00F14179" w:rsidSect="00E23BBA">
      <w:footerReference w:type="default" r:id="rId8"/>
      <w:pgSz w:w="11909" w:h="16834"/>
      <w:pgMar w:top="142" w:right="994" w:bottom="142" w:left="993"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BB99F" w14:textId="77777777" w:rsidR="00CD5D04" w:rsidRDefault="00CD5D04" w:rsidP="00CD5D04">
      <w:pPr>
        <w:spacing w:after="0" w:line="240" w:lineRule="auto"/>
      </w:pPr>
      <w:r>
        <w:separator/>
      </w:r>
    </w:p>
  </w:endnote>
  <w:endnote w:type="continuationSeparator" w:id="0">
    <w:p w14:paraId="15E5929A" w14:textId="77777777" w:rsidR="00CD5D04" w:rsidRDefault="00CD5D04" w:rsidP="00CD5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C96F" w14:textId="5BCB0419" w:rsidR="00CD5D04" w:rsidRPr="00ED120D" w:rsidRDefault="00CD5D04">
    <w:pPr>
      <w:pStyle w:val="Footer"/>
      <w:rPr>
        <w:b/>
        <w:bCs/>
        <w:sz w:val="18"/>
        <w:szCs w:val="18"/>
      </w:rPr>
    </w:pPr>
    <w:r w:rsidRPr="00ED120D">
      <w:rPr>
        <w:b/>
        <w:bCs/>
        <w:sz w:val="18"/>
        <w:szCs w:val="18"/>
      </w:rPr>
      <w:t>By Order, dated this 16</w:t>
    </w:r>
    <w:r w:rsidRPr="00ED120D">
      <w:rPr>
        <w:b/>
        <w:bCs/>
        <w:sz w:val="18"/>
        <w:szCs w:val="18"/>
        <w:vertAlign w:val="superscript"/>
      </w:rPr>
      <w:t>th</w:t>
    </w:r>
    <w:r w:rsidRPr="00ED120D">
      <w:rPr>
        <w:b/>
        <w:bCs/>
        <w:sz w:val="18"/>
        <w:szCs w:val="18"/>
      </w:rPr>
      <w:t xml:space="preserve"> day of June </w:t>
    </w:r>
    <w:proofErr w:type="gramStart"/>
    <w:r w:rsidRPr="00ED120D">
      <w:rPr>
        <w:b/>
        <w:bCs/>
        <w:sz w:val="18"/>
        <w:szCs w:val="18"/>
      </w:rPr>
      <w:t>2021  J</w:t>
    </w:r>
    <w:proofErr w:type="gramEnd"/>
    <w:r w:rsidRPr="00ED120D">
      <w:rPr>
        <w:b/>
        <w:bCs/>
        <w:sz w:val="18"/>
        <w:szCs w:val="18"/>
      </w:rPr>
      <w:t xml:space="preserve"> Cannell, Clerk, Jurby Parish Commissioners, East Nappin, Jurby</w:t>
    </w:r>
    <w:r w:rsidR="00ED120D" w:rsidRPr="00ED120D">
      <w:rPr>
        <w:b/>
        <w:bCs/>
        <w:sz w:val="18"/>
        <w:szCs w:val="18"/>
      </w:rPr>
      <w:t>, IM7 3AY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E11AD" w14:textId="77777777" w:rsidR="00CD5D04" w:rsidRDefault="00CD5D04" w:rsidP="00CD5D04">
      <w:pPr>
        <w:spacing w:after="0" w:line="240" w:lineRule="auto"/>
      </w:pPr>
      <w:r>
        <w:separator/>
      </w:r>
    </w:p>
  </w:footnote>
  <w:footnote w:type="continuationSeparator" w:id="0">
    <w:p w14:paraId="3C52B05D" w14:textId="77777777" w:rsidR="00CD5D04" w:rsidRDefault="00CD5D04" w:rsidP="00CD5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E7342"/>
    <w:multiLevelType w:val="hybridMultilevel"/>
    <w:tmpl w:val="BBFAD6DE"/>
    <w:lvl w:ilvl="0" w:tplc="89AE6052">
      <w:start w:val="1"/>
      <w:numFmt w:val="lowerLetter"/>
      <w:lvlText w:val="(%1)"/>
      <w:lvlJc w:val="left"/>
      <w:pPr>
        <w:tabs>
          <w:tab w:val="num" w:pos="920"/>
        </w:tabs>
        <w:ind w:left="920" w:hanging="360"/>
      </w:pPr>
    </w:lvl>
    <w:lvl w:ilvl="1" w:tplc="08090019">
      <w:start w:val="1"/>
      <w:numFmt w:val="lowerLetter"/>
      <w:lvlText w:val="%2."/>
      <w:lvlJc w:val="left"/>
      <w:pPr>
        <w:tabs>
          <w:tab w:val="num" w:pos="1640"/>
        </w:tabs>
        <w:ind w:left="1640" w:hanging="360"/>
      </w:pPr>
    </w:lvl>
    <w:lvl w:ilvl="2" w:tplc="0809001B">
      <w:start w:val="1"/>
      <w:numFmt w:val="lowerRoman"/>
      <w:lvlText w:val="%3."/>
      <w:lvlJc w:val="right"/>
      <w:pPr>
        <w:tabs>
          <w:tab w:val="num" w:pos="2360"/>
        </w:tabs>
        <w:ind w:left="2360" w:hanging="180"/>
      </w:pPr>
    </w:lvl>
    <w:lvl w:ilvl="3" w:tplc="0809000F">
      <w:start w:val="1"/>
      <w:numFmt w:val="decimal"/>
      <w:lvlText w:val="%4."/>
      <w:lvlJc w:val="left"/>
      <w:pPr>
        <w:tabs>
          <w:tab w:val="num" w:pos="3080"/>
        </w:tabs>
        <w:ind w:left="3080" w:hanging="360"/>
      </w:pPr>
    </w:lvl>
    <w:lvl w:ilvl="4" w:tplc="08090019">
      <w:start w:val="1"/>
      <w:numFmt w:val="lowerLetter"/>
      <w:lvlText w:val="%5."/>
      <w:lvlJc w:val="left"/>
      <w:pPr>
        <w:tabs>
          <w:tab w:val="num" w:pos="3800"/>
        </w:tabs>
        <w:ind w:left="3800" w:hanging="360"/>
      </w:pPr>
    </w:lvl>
    <w:lvl w:ilvl="5" w:tplc="0809001B">
      <w:start w:val="1"/>
      <w:numFmt w:val="lowerRoman"/>
      <w:lvlText w:val="%6."/>
      <w:lvlJc w:val="right"/>
      <w:pPr>
        <w:tabs>
          <w:tab w:val="num" w:pos="4520"/>
        </w:tabs>
        <w:ind w:left="4520" w:hanging="180"/>
      </w:pPr>
    </w:lvl>
    <w:lvl w:ilvl="6" w:tplc="0809000F">
      <w:start w:val="1"/>
      <w:numFmt w:val="decimal"/>
      <w:lvlText w:val="%7."/>
      <w:lvlJc w:val="left"/>
      <w:pPr>
        <w:tabs>
          <w:tab w:val="num" w:pos="5240"/>
        </w:tabs>
        <w:ind w:left="5240" w:hanging="360"/>
      </w:pPr>
    </w:lvl>
    <w:lvl w:ilvl="7" w:tplc="08090019">
      <w:start w:val="1"/>
      <w:numFmt w:val="lowerLetter"/>
      <w:lvlText w:val="%8."/>
      <w:lvlJc w:val="left"/>
      <w:pPr>
        <w:tabs>
          <w:tab w:val="num" w:pos="5960"/>
        </w:tabs>
        <w:ind w:left="5960" w:hanging="360"/>
      </w:pPr>
    </w:lvl>
    <w:lvl w:ilvl="8" w:tplc="0809001B">
      <w:start w:val="1"/>
      <w:numFmt w:val="lowerRoman"/>
      <w:lvlText w:val="%9."/>
      <w:lvlJc w:val="right"/>
      <w:pPr>
        <w:tabs>
          <w:tab w:val="num" w:pos="6680"/>
        </w:tabs>
        <w:ind w:left="6680" w:hanging="180"/>
      </w:pPr>
    </w:lvl>
  </w:abstractNum>
  <w:abstractNum w:abstractNumId="1" w15:restartNumberingAfterBreak="0">
    <w:nsid w:val="59F00C00"/>
    <w:multiLevelType w:val="hybridMultilevel"/>
    <w:tmpl w:val="D6F651F8"/>
    <w:lvl w:ilvl="0" w:tplc="42D435F2">
      <w:start w:val="1"/>
      <w:numFmt w:val="lowerLetter"/>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A4"/>
    <w:rsid w:val="001937EC"/>
    <w:rsid w:val="001E5515"/>
    <w:rsid w:val="002F7EA4"/>
    <w:rsid w:val="0037407F"/>
    <w:rsid w:val="0041165B"/>
    <w:rsid w:val="00451EE2"/>
    <w:rsid w:val="00607B90"/>
    <w:rsid w:val="00647704"/>
    <w:rsid w:val="00743647"/>
    <w:rsid w:val="00832C55"/>
    <w:rsid w:val="008870C3"/>
    <w:rsid w:val="00B32284"/>
    <w:rsid w:val="00BB62F1"/>
    <w:rsid w:val="00C47003"/>
    <w:rsid w:val="00CD5D04"/>
    <w:rsid w:val="00CF6384"/>
    <w:rsid w:val="00D71929"/>
    <w:rsid w:val="00D73831"/>
    <w:rsid w:val="00E23BBA"/>
    <w:rsid w:val="00E94163"/>
    <w:rsid w:val="00ED120D"/>
    <w:rsid w:val="00F14179"/>
    <w:rsid w:val="00F33C4F"/>
    <w:rsid w:val="00F62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09F4F"/>
  <w15:chartTrackingRefBased/>
  <w15:docId w15:val="{CABA6800-5A48-496A-AB56-5B32A4D5D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E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165B"/>
    <w:pPr>
      <w:spacing w:after="0" w:line="240" w:lineRule="auto"/>
    </w:pPr>
  </w:style>
  <w:style w:type="paragraph" w:styleId="Header">
    <w:name w:val="header"/>
    <w:basedOn w:val="Normal"/>
    <w:link w:val="HeaderChar"/>
    <w:uiPriority w:val="99"/>
    <w:unhideWhenUsed/>
    <w:rsid w:val="00CD5D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D04"/>
  </w:style>
  <w:style w:type="paragraph" w:styleId="Footer">
    <w:name w:val="footer"/>
    <w:basedOn w:val="Normal"/>
    <w:link w:val="FooterChar"/>
    <w:uiPriority w:val="99"/>
    <w:unhideWhenUsed/>
    <w:rsid w:val="00CD5D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02569">
      <w:bodyDiv w:val="1"/>
      <w:marLeft w:val="0"/>
      <w:marRight w:val="0"/>
      <w:marTop w:val="0"/>
      <w:marBottom w:val="0"/>
      <w:divBdr>
        <w:top w:val="none" w:sz="0" w:space="0" w:color="auto"/>
        <w:left w:val="none" w:sz="0" w:space="0" w:color="auto"/>
        <w:bottom w:val="none" w:sz="0" w:space="0" w:color="auto"/>
        <w:right w:val="none" w:sz="0" w:space="0" w:color="auto"/>
      </w:divBdr>
    </w:div>
    <w:div w:id="14697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19440-A96A-40D8-95E0-AFCAF705B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TotalTime>
  <Pages>1</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CANNELL</dc:creator>
  <cp:keywords/>
  <dc:description/>
  <cp:lastModifiedBy>Jill Cannell JPC Clerk</cp:lastModifiedBy>
  <cp:revision>4</cp:revision>
  <cp:lastPrinted>2021-06-15T09:59:00Z</cp:lastPrinted>
  <dcterms:created xsi:type="dcterms:W3CDTF">2021-06-15T09:26:00Z</dcterms:created>
  <dcterms:modified xsi:type="dcterms:W3CDTF">2021-06-16T08:35:00Z</dcterms:modified>
</cp:coreProperties>
</file>